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5F" w:rsidRPr="002D1B22" w:rsidRDefault="00C53B5F" w:rsidP="00C53B5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C53B5F" w:rsidRPr="002D1B22" w:rsidRDefault="00C53B5F" w:rsidP="00C53B5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C53B5F" w:rsidRPr="002D1B22" w:rsidTr="00F23ED9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C53B5F" w:rsidRPr="002D1B22" w:rsidRDefault="00C53B5F" w:rsidP="00F23E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B5F" w:rsidRPr="002D1B22" w:rsidRDefault="00C53B5F" w:rsidP="00C53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«Переселение граждан на территории городского округа Красноуральск из аварийного жилищного фонда в 2020-2025 годах, утвержденную постановлением администрации городского округа Красноуральск от 07.11.2019 № 1623»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1B22">
        <w:rPr>
          <w:rFonts w:ascii="Times New Roman" w:hAnsi="Times New Roman"/>
          <w:sz w:val="28"/>
          <w:szCs w:val="28"/>
          <w:u w:val="single"/>
        </w:rPr>
        <w:t xml:space="preserve">19 мая 2020 года </w:t>
      </w:r>
      <w:r w:rsidRPr="002D1B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2D1B22">
        <w:rPr>
          <w:rFonts w:ascii="Times New Roman" w:hAnsi="Times New Roman"/>
          <w:sz w:val="28"/>
          <w:szCs w:val="28"/>
          <w:u w:val="single"/>
        </w:rPr>
        <w:t>№ 36</w:t>
      </w:r>
    </w:p>
    <w:p w:rsidR="00C53B5F" w:rsidRPr="002D1B22" w:rsidRDefault="00C53B5F" w:rsidP="00C53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город Красноуральск</w:t>
      </w:r>
    </w:p>
    <w:p w:rsidR="00C53B5F" w:rsidRPr="002D1B22" w:rsidRDefault="00C53B5F" w:rsidP="00C53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1B2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D1B2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15.05.2020 № 2640 – на 1 листе.</w:t>
      </w:r>
    </w:p>
    <w:p w:rsidR="00C53B5F" w:rsidRPr="002D1B22" w:rsidRDefault="00C53B5F" w:rsidP="00C53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«Переселение граждан на территории городского округа Красноуральск из аварийного жилищного фонда в 2020-2025 годах, утвержденную постановлением администрации городского округа Красноуральск от 07.11.2019 № 1623» (далее – Проект) – на 14 листах.</w:t>
      </w:r>
    </w:p>
    <w:p w:rsidR="00C53B5F" w:rsidRPr="002D1B22" w:rsidRDefault="00C53B5F" w:rsidP="00C53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C53B5F" w:rsidRPr="002D1B22" w:rsidRDefault="00C53B5F" w:rsidP="00C53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D1B22">
        <w:rPr>
          <w:rFonts w:ascii="Times New Roman" w:hAnsi="Times New Roman"/>
          <w:sz w:val="28"/>
          <w:szCs w:val="28"/>
        </w:rPr>
        <w:t xml:space="preserve"> 15 мая 2020 года.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D1B22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D1B22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D1B2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D1B22">
        <w:rPr>
          <w:rFonts w:ascii="Times New Roman" w:hAnsi="Times New Roman"/>
          <w:sz w:val="28"/>
          <w:szCs w:val="28"/>
        </w:rPr>
        <w:t>.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D1B22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 w:rsidRPr="002D1B22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C53B5F" w:rsidRPr="002D1B22" w:rsidRDefault="00C53B5F" w:rsidP="00C53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53B5F" w:rsidRPr="002D1B22" w:rsidRDefault="00C53B5F" w:rsidP="00C53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>1.</w:t>
      </w:r>
      <w:r w:rsidRPr="002D1B22">
        <w:rPr>
          <w:rFonts w:ascii="Times New Roman" w:hAnsi="Times New Roman"/>
          <w:sz w:val="28"/>
          <w:szCs w:val="28"/>
        </w:rPr>
        <w:t xml:space="preserve"> Муниципальная программа «Переселение граждан на территории городского округа Красноуральск из аварийного жилищного фонда в 2020-2025 годах» утверждена постановлением администрации городского округа Красноуральск от 07.11.2019 № 1623 (с изменениями от 05.02.2020 № 181, далее - Программа).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ab/>
        <w:t>2.</w:t>
      </w:r>
      <w:r w:rsidRPr="002D1B22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10.03.2020 был представлен Проект постановления администрации «О внесении изменений в муниципальную программу «Переселение граждан на территории городского округа Красноуральск из аварийного жилищного фонда в 2020-2025 годах, утвержденную постановлением администрации городского округа Красноуральск от 07.11.2019 № 1623». По итогам экспертизы Контрольным органом составлено заключение от 16.03.2020 № 31.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ab/>
      </w:r>
      <w:r w:rsidRPr="002D1B22">
        <w:rPr>
          <w:rFonts w:ascii="Times New Roman" w:hAnsi="Times New Roman"/>
          <w:b/>
          <w:sz w:val="28"/>
          <w:szCs w:val="28"/>
        </w:rPr>
        <w:t>3.</w:t>
      </w:r>
      <w:r w:rsidRPr="002D1B22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C53B5F" w:rsidRPr="002D1B22" w:rsidRDefault="00C53B5F" w:rsidP="00C5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B22">
        <w:rPr>
          <w:rFonts w:ascii="Times New Roman" w:hAnsi="Times New Roman" w:cs="Arial"/>
          <w:bCs/>
          <w:sz w:val="28"/>
          <w:szCs w:val="28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 w:rsidRPr="002D1B22">
        <w:rPr>
          <w:rFonts w:ascii="Times New Roman" w:hAnsi="Times New Roman"/>
          <w:bCs/>
          <w:sz w:val="28"/>
          <w:szCs w:val="28"/>
        </w:rPr>
        <w:t xml:space="preserve">(в редакции от 30.04.2020 № 231). </w:t>
      </w:r>
    </w:p>
    <w:p w:rsidR="00C53B5F" w:rsidRPr="002D1B22" w:rsidRDefault="00C53B5F" w:rsidP="00C53B5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>4.</w:t>
      </w:r>
      <w:r w:rsidRPr="002D1B22"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по годам реализации на 469 002,45 рубля за счет средств местного бюджета. </w:t>
      </w:r>
    </w:p>
    <w:p w:rsidR="00C53B5F" w:rsidRPr="002D1B22" w:rsidRDefault="00C53B5F" w:rsidP="00C53B5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 xml:space="preserve">Общий объем финансирования Программы по годам реализации составит 704 795 445,30 </w:t>
      </w:r>
      <w:proofErr w:type="gramStart"/>
      <w:r w:rsidRPr="002D1B22">
        <w:rPr>
          <w:rFonts w:ascii="Times New Roman" w:hAnsi="Times New Roman"/>
          <w:sz w:val="28"/>
          <w:szCs w:val="28"/>
        </w:rPr>
        <w:t>рублей,  из</w:t>
      </w:r>
      <w:proofErr w:type="gramEnd"/>
      <w:r w:rsidRPr="002D1B22">
        <w:rPr>
          <w:rFonts w:ascii="Times New Roman" w:hAnsi="Times New Roman"/>
          <w:sz w:val="28"/>
          <w:szCs w:val="28"/>
        </w:rPr>
        <w:t xml:space="preserve"> них в 2020 году - 30 049 777,10 рублей, в том числе за счет средств федерального бюджета - 23 286 874,20 рублей, за счет средств областного бюджета - 1 629 552,27 рублей, за счет местного бюджета – 5 133 350,63 рублей. </w:t>
      </w:r>
    </w:p>
    <w:p w:rsidR="00C53B5F" w:rsidRPr="002D1B22" w:rsidRDefault="00C53B5F" w:rsidP="00C53B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1B22">
        <w:rPr>
          <w:rFonts w:ascii="Times New Roman" w:hAnsi="Times New Roman"/>
          <w:b/>
          <w:sz w:val="28"/>
          <w:szCs w:val="28"/>
        </w:rPr>
        <w:tab/>
        <w:t>5.</w:t>
      </w:r>
      <w:r w:rsidRPr="002D1B22"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в 2020 году уменьшено финансирование мероприятия 1.2.2 «Переселение граждан из аварийного жилищного фонда при исполнении судебных решений» на 469 002,45 рублей. Общий объем финансирования мероприятия остался в объемах, утвержденных на начало 2020 года и составил 3 000 000,00 рублей.</w:t>
      </w:r>
      <w:r w:rsidRPr="002D1B2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 w:rsidRPr="002D1B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1B22">
        <w:rPr>
          <w:rFonts w:ascii="Times New Roman" w:hAnsi="Times New Roman"/>
          <w:sz w:val="28"/>
          <w:szCs w:val="28"/>
        </w:rPr>
        <w:t>Указанные изменения в Программу не повлекут уменьшения целевых показателей Программы: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sz w:val="28"/>
          <w:szCs w:val="28"/>
        </w:rPr>
        <w:t xml:space="preserve"> </w:t>
      </w:r>
      <w:r w:rsidRPr="002D1B22">
        <w:rPr>
          <w:rFonts w:ascii="Times New Roman" w:hAnsi="Times New Roman"/>
          <w:sz w:val="28"/>
          <w:szCs w:val="28"/>
        </w:rPr>
        <w:t xml:space="preserve"> -1.1.5 «Расселяемая площадь аварийных многоквартирных домов вследствие исполнения судебных </w:t>
      </w:r>
      <w:proofErr w:type="gramStart"/>
      <w:r w:rsidRPr="002D1B22">
        <w:rPr>
          <w:rFonts w:ascii="Times New Roman" w:hAnsi="Times New Roman"/>
          <w:sz w:val="28"/>
          <w:szCs w:val="28"/>
        </w:rPr>
        <w:t>решений»  -</w:t>
      </w:r>
      <w:proofErr w:type="gramEnd"/>
      <w:r w:rsidRPr="002D1B22">
        <w:rPr>
          <w:rFonts w:ascii="Times New Roman" w:hAnsi="Times New Roman"/>
          <w:sz w:val="28"/>
          <w:szCs w:val="28"/>
        </w:rPr>
        <w:t xml:space="preserve">  323,9 кв. м.;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lastRenderedPageBreak/>
        <w:t>-1.1.6 «Количество переселяемых жителей из аварийных многоквартирных домов, переселенных при исполнении судебных решений» -  13 человек.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  <w:shd w:val="clear" w:color="auto" w:fill="FFFFFF"/>
        </w:rPr>
        <w:t>Целевые показатели, направленные на расселение аварийных домов на основании решений суда, планируется выполнить за счет образовавшейся экономии средств местного бюджета по ранее исполненным муниципальным контрактам, а также за счет предоставления жилого помещения по договору социального найма из свободного муниципального жилого фонда.</w:t>
      </w:r>
    </w:p>
    <w:p w:rsidR="00C53B5F" w:rsidRPr="002D1B22" w:rsidRDefault="00C53B5F" w:rsidP="00C53B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D1B22">
        <w:rPr>
          <w:rFonts w:ascii="Times New Roman" w:hAnsi="Times New Roman"/>
          <w:b/>
          <w:sz w:val="28"/>
          <w:szCs w:val="28"/>
          <w:shd w:val="clear" w:color="auto" w:fill="FFFFFF"/>
        </w:rPr>
        <w:t>7.</w:t>
      </w:r>
      <w:r w:rsidRPr="002D1B22">
        <w:rPr>
          <w:rFonts w:ascii="Times New Roman" w:hAnsi="Times New Roman"/>
          <w:sz w:val="28"/>
          <w:szCs w:val="28"/>
        </w:rPr>
        <w:t xml:space="preserve"> С целью отражения вносимых изменений Проектом предлагается изложить в новой редакции: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-  Паспорт Программы;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- Приложение «Методика расчета значений целевых показателей муниципальной программы»;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- Приложение № 1 к Паспорту Программы;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- Приложение № 2 к Паспорту Программы;</w:t>
      </w:r>
    </w:p>
    <w:p w:rsidR="00C53B5F" w:rsidRPr="002D1B22" w:rsidRDefault="00C53B5F" w:rsidP="00C53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- Приложение № 3 к Паспорту Программы.</w:t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ab/>
      </w:r>
    </w:p>
    <w:p w:rsidR="00C53B5F" w:rsidRPr="002D1B22" w:rsidRDefault="00C53B5F" w:rsidP="00C53B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D1B22">
        <w:rPr>
          <w:rFonts w:ascii="Times New Roman" w:hAnsi="Times New Roman"/>
          <w:b/>
          <w:sz w:val="28"/>
          <w:szCs w:val="28"/>
        </w:rPr>
        <w:t>ВЫВОД:</w:t>
      </w:r>
    </w:p>
    <w:p w:rsidR="00C53B5F" w:rsidRPr="002D1B22" w:rsidRDefault="00C53B5F" w:rsidP="00C53B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C53B5F" w:rsidRPr="002D1B22" w:rsidRDefault="00C53B5F" w:rsidP="00C53B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ab/>
      </w:r>
    </w:p>
    <w:p w:rsidR="00C53B5F" w:rsidRPr="002D1B22" w:rsidRDefault="00C53B5F" w:rsidP="00C5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C53B5F" w:rsidRPr="002D1B22" w:rsidRDefault="00C53B5F" w:rsidP="00C53B5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B5F" w:rsidRPr="002D1B22" w:rsidRDefault="00C53B5F" w:rsidP="00C53B5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Исполнитель:</w:t>
      </w:r>
    </w:p>
    <w:p w:rsidR="00C53B5F" w:rsidRPr="002D1B22" w:rsidRDefault="00C53B5F" w:rsidP="00C53B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B22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 О.А. Москалева</w:t>
      </w:r>
    </w:p>
    <w:p w:rsidR="00620D7A" w:rsidRDefault="00C53B5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4"/>
    <w:rsid w:val="00A95CB7"/>
    <w:rsid w:val="00C53B5F"/>
    <w:rsid w:val="00D21544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94B26-D526-4635-A52B-11418A2A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2020-05-27T07:16:00Z</dcterms:created>
  <dcterms:modified xsi:type="dcterms:W3CDTF">2020-05-27T07:16:00Z</dcterms:modified>
</cp:coreProperties>
</file>